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9" w:rsidRPr="00372679" w:rsidRDefault="00372679" w:rsidP="003726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267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372679" w:rsidRPr="00372679" w:rsidRDefault="00372679" w:rsidP="003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6"/>
        <w:gridCol w:w="4534"/>
      </w:tblGrid>
      <w:tr w:rsidR="00372679" w:rsidRPr="00372679" w:rsidTr="00372679">
        <w:trPr>
          <w:trHeight w:val="240"/>
        </w:trPr>
        <w:tc>
          <w:tcPr>
            <w:tcW w:w="4586" w:type="dxa"/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 (согласно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уставу регулируемой организации)                   </w:t>
            </w:r>
          </w:p>
        </w:tc>
        <w:tc>
          <w:tcPr>
            <w:tcW w:w="4534" w:type="dxa"/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Муниципальное унитарное предприятие «Кильдинстрой»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 руководителя  регулируемой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Бойко Наталья Вячеславовна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Основной  государственный  регистрационный   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дата  его   присвоения   и   наименование   органа,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регистрации, в                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свидетельством </w:t>
            </w:r>
            <w:proofErr w:type="gramStart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в качестве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1135105000975 17.10.2013 Межрайонная инспекция Федеральной налоговой службы №7 по Мурманской области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Адрес    фактического    местонахождения   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регулируемой организации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94364, 94270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 организации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E44FA6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372679">
              <w:rPr>
                <w:rFonts w:ascii="Courier New" w:hAnsi="Courier New" w:cs="Courier New"/>
                <w:sz w:val="24"/>
                <w:szCs w:val="24"/>
              </w:rPr>
              <w:t>упкильдинстрой.рф</w:t>
            </w:r>
          </w:p>
        </w:tc>
      </w:tr>
      <w:tr w:rsidR="00372679" w:rsidRPr="001E4B9E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D15113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15113">
              <w:rPr>
                <w:rFonts w:ascii="Courier New" w:hAnsi="Courier New" w:cs="Courier New"/>
                <w:sz w:val="24"/>
                <w:szCs w:val="24"/>
                <w:lang w:val="en-US"/>
              </w:rPr>
              <w:t>e-mail: mupkildinstroy@mail.ru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регулируемой организации              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(абонентских отделов,  сбытовых  подразделений),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часы работы диспетчерских служб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5E236E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Понедельник-четверг: с 8:30 до 17:00 Обед: с 13:00 до 14:00 </w:t>
            </w:r>
          </w:p>
          <w:p w:rsidR="00372679" w:rsidRPr="00F30835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30835">
              <w:rPr>
                <w:rFonts w:ascii="Courier New" w:hAnsi="Courier New" w:cs="Courier New"/>
                <w:sz w:val="24"/>
                <w:szCs w:val="24"/>
              </w:rPr>
              <w:t>Пятница: с 8:30 до 14:30 без обеда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Вид регулируемой деятельности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611D57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Сбор, очистка, распределение холодной воды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 сетей  (в  однотрубном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исчислении) (километров)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372679" w:rsidRDefault="001E4572" w:rsidP="00250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3344,04 км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скважин (штук)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372679" w:rsidRDefault="001E4572" w:rsidP="00250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подкачивающих насосных станций (штук)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372679" w:rsidRDefault="001E4572" w:rsidP="00250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2679" w:rsidRPr="00372679" w:rsidRDefault="00372679" w:rsidP="003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5173F2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</w:t>
      </w:r>
    </w:p>
    <w:p w:rsidR="001E4B9E" w:rsidRPr="005173F2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p w:rsidR="001E4B9E" w:rsidRPr="005173F2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6"/>
        <w:gridCol w:w="2268"/>
        <w:gridCol w:w="2268"/>
      </w:tblGrid>
      <w:tr w:rsidR="001E4B9E" w:rsidRPr="005173F2" w:rsidTr="007110C6">
        <w:trPr>
          <w:trHeight w:val="240"/>
        </w:trPr>
        <w:tc>
          <w:tcPr>
            <w:tcW w:w="4586" w:type="dxa"/>
          </w:tcPr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 утверждении  тарифа  на  </w:t>
            </w:r>
            <w:r w:rsidRPr="00517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питьевую  воду</w:t>
            </w:r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</w:tcPr>
          <w:p w:rsidR="001E4B9E" w:rsidRPr="0027428C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тарифному 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</w:t>
            </w:r>
          </w:p>
        </w:tc>
        <w:tc>
          <w:tcPr>
            <w:tcW w:w="2268" w:type="dxa"/>
          </w:tcPr>
          <w:p w:rsidR="001E4B9E" w:rsidRPr="0027428C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тарифному 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</w:t>
            </w:r>
          </w:p>
        </w:tc>
      </w:tr>
      <w:tr w:rsidR="001E4B9E" w:rsidRPr="005173F2" w:rsidTr="007110C6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 (дата,  номер)  решения  об  утверждении</w:t>
            </w:r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питьевую воду (питьевое водоснабжение)   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Pr="0027428C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61/4 от 18.12.2014 г. 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Pr="0027428C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61/4 от 18.12.2014 г. </w:t>
            </w:r>
          </w:p>
        </w:tc>
      </w:tr>
      <w:tr w:rsidR="001E4B9E" w:rsidRPr="005173F2" w:rsidTr="007110C6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 тарифа  на  питьевую  воду</w:t>
            </w:r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(кроме населения)</w:t>
            </w:r>
          </w:p>
          <w:p w:rsidR="001E4B9E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– 264,92</w:t>
            </w:r>
          </w:p>
          <w:p w:rsidR="001E4B9E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– 264,92</w:t>
            </w:r>
          </w:p>
          <w:p w:rsidR="001E4B9E" w:rsidRPr="0027428C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(население)</w:t>
            </w:r>
          </w:p>
          <w:p w:rsidR="001E4B9E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01.01.2015 – 36,64</w:t>
            </w:r>
          </w:p>
          <w:p w:rsidR="001E4B9E" w:rsidRPr="0027428C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– 40,31</w:t>
            </w:r>
          </w:p>
        </w:tc>
      </w:tr>
      <w:tr w:rsidR="001E4B9E" w:rsidRPr="005173F2" w:rsidTr="007110C6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установленного  тарифа  на  </w:t>
            </w:r>
            <w:proofErr w:type="gramStart"/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питьевую</w:t>
            </w:r>
            <w:proofErr w:type="gramEnd"/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воду (питьевое водоснабжение)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Pr="0027428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Pr="0027428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E4B9E" w:rsidRPr="005173F2" w:rsidTr="007110C6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питьевую  воду  (питьевое</w:t>
            </w:r>
            <w:proofErr w:type="gramEnd"/>
          </w:p>
          <w:p w:rsidR="001E4B9E" w:rsidRPr="005173F2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Pr="00C75F08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8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268" w:type="dxa"/>
            <w:tcBorders>
              <w:top w:val="nil"/>
            </w:tcBorders>
          </w:tcPr>
          <w:p w:rsidR="001E4B9E" w:rsidRPr="00C75F08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8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1E4B9E" w:rsidRDefault="001E4B9E" w:rsidP="001E4B9E"/>
    <w:p w:rsidR="001E4B9E" w:rsidRPr="00793AC1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793AC1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4"/>
      <w:bookmarkEnd w:id="0"/>
      <w:r w:rsidRPr="00793AC1">
        <w:rPr>
          <w:rFonts w:ascii="Times New Roman" w:hAnsi="Times New Roman" w:cs="Times New Roman"/>
          <w:sz w:val="24"/>
          <w:szCs w:val="24"/>
        </w:rPr>
        <w:t>Форма 2.3. Информация о тарифе на техническую воду</w:t>
      </w:r>
    </w:p>
    <w:p w:rsidR="001E4B9E" w:rsidRPr="00793AC1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793AC1" w:rsidTr="007110C6">
        <w:trPr>
          <w:trHeight w:val="240"/>
        </w:trPr>
        <w:tc>
          <w:tcPr>
            <w:tcW w:w="6360" w:type="dxa"/>
          </w:tcPr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Наименование    органа    регулирования    тарифов,</w:t>
            </w: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 решение  об   утверждении   тарифа 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793AC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793AC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793AC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proofErr w:type="gramEnd"/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793AC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793AC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Default="001E4B9E" w:rsidP="001E4B9E">
      <w:pPr>
        <w:pStyle w:val="ConsPlusNormal"/>
        <w:ind w:firstLine="540"/>
        <w:jc w:val="both"/>
      </w:pPr>
    </w:p>
    <w:p w:rsidR="001E4B9E" w:rsidRDefault="001E4B9E" w:rsidP="001E4B9E"/>
    <w:p w:rsidR="001E4B9E" w:rsidRPr="00933420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420">
        <w:rPr>
          <w:rFonts w:ascii="Times New Roman" w:hAnsi="Times New Roman" w:cs="Times New Roman"/>
          <w:sz w:val="24"/>
          <w:szCs w:val="24"/>
        </w:rPr>
        <w:t>Форма 2.4. Информация о тарифе на транспортировку воды</w:t>
      </w:r>
    </w:p>
    <w:p w:rsidR="001E4B9E" w:rsidRPr="00933420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933420" w:rsidTr="007110C6">
        <w:trPr>
          <w:trHeight w:val="240"/>
        </w:trPr>
        <w:tc>
          <w:tcPr>
            <w:tcW w:w="6360" w:type="dxa"/>
          </w:tcPr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 тарифа  на  транспортировку</w:t>
            </w: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933420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933420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  на  транспортировку</w:t>
            </w: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933420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933420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93342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Default="001E4B9E" w:rsidP="001E4B9E">
      <w:pPr>
        <w:pStyle w:val="ConsPlusNormal"/>
        <w:ind w:firstLine="540"/>
        <w:jc w:val="both"/>
      </w:pPr>
    </w:p>
    <w:p w:rsidR="001E4B9E" w:rsidRDefault="001E4B9E" w:rsidP="001E4B9E"/>
    <w:p w:rsidR="001E4B9E" w:rsidRPr="00EF7E94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E94">
        <w:rPr>
          <w:rFonts w:ascii="Times New Roman" w:hAnsi="Times New Roman" w:cs="Times New Roman"/>
          <w:sz w:val="24"/>
          <w:szCs w:val="24"/>
        </w:rPr>
        <w:t>Форма 2.5. Информация о тарифе на подвоз воды</w:t>
      </w:r>
    </w:p>
    <w:p w:rsidR="001E4B9E" w:rsidRPr="00EF7E94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EF7E94" w:rsidTr="007110C6">
        <w:trPr>
          <w:trHeight w:val="240"/>
        </w:trPr>
        <w:tc>
          <w:tcPr>
            <w:tcW w:w="6360" w:type="dxa"/>
          </w:tcPr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EF7E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EF7E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EF7E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EF7E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EF7E94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Default="001E4B9E" w:rsidP="001E4B9E">
      <w:pPr>
        <w:pStyle w:val="ConsPlusNormal"/>
        <w:ind w:firstLine="540"/>
        <w:jc w:val="both"/>
      </w:pPr>
    </w:p>
    <w:p w:rsidR="001E4B9E" w:rsidRDefault="001E4B9E" w:rsidP="001E4B9E"/>
    <w:p w:rsidR="001E4B9E" w:rsidRPr="00C812AB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C812AB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6"/>
      <w:bookmarkEnd w:id="1"/>
      <w:r w:rsidRPr="00C812AB">
        <w:rPr>
          <w:rFonts w:ascii="Times New Roman" w:hAnsi="Times New Roman" w:cs="Times New Roman"/>
          <w:sz w:val="24"/>
          <w:szCs w:val="24"/>
        </w:rPr>
        <w:t>Форма 2.6. Информация о тарифах на подключение</w:t>
      </w:r>
    </w:p>
    <w:p w:rsidR="001E4B9E" w:rsidRPr="00C812AB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A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1E4B9E" w:rsidRPr="00C812AB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C812AB" w:rsidTr="007110C6">
        <w:trPr>
          <w:trHeight w:val="240"/>
        </w:trPr>
        <w:tc>
          <w:tcPr>
            <w:tcW w:w="6360" w:type="dxa"/>
          </w:tcPr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 тарифа  на  подключение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C812A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тарифов на подключение к централизованной системе  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C812A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    установленного      тарифа   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подключение  к централизованной  системе  холодного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C812A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подключение к  централизованной  системе  холодного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C812A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Источник    официального    опубликования   решения</w:t>
            </w: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   тарифа      на    подключение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C812AB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Pr="00C812AB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C812AB" w:rsidRDefault="001E4B9E" w:rsidP="001E4B9E">
      <w:pPr>
        <w:rPr>
          <w:rFonts w:ascii="Times New Roman" w:hAnsi="Times New Roman" w:cs="Times New Roman"/>
          <w:sz w:val="24"/>
          <w:szCs w:val="24"/>
        </w:rPr>
      </w:pPr>
    </w:p>
    <w:p w:rsidR="001E4B9E" w:rsidRPr="004C0609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609">
        <w:rPr>
          <w:rFonts w:ascii="Times New Roman" w:hAnsi="Times New Roman" w:cs="Times New Roman"/>
          <w:sz w:val="24"/>
          <w:szCs w:val="24"/>
        </w:rPr>
        <w:lastRenderedPageBreak/>
        <w:t xml:space="preserve">Форма 2.7. Информация об </w:t>
      </w:r>
      <w:proofErr w:type="gramStart"/>
      <w:r w:rsidRPr="004C060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1E4B9E" w:rsidRPr="004C0609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609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4C0609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1E4B9E" w:rsidRPr="004C0609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609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p w:rsidR="001E4B9E" w:rsidRPr="004C0609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4C0609" w:rsidTr="007110C6">
        <w:trPr>
          <w:trHeight w:val="240"/>
        </w:trPr>
        <w:tc>
          <w:tcPr>
            <w:tcW w:w="6360" w:type="dxa"/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1)  Выручка  от  регулируемой  деятельности   (тыс.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2) Себестоимость производимых товаров  (оказываемых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услуг) по  регулируемому  виду  деятельности  (тыс.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других   организаций   для    последующей    подачи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б)  расходы  на  покупаемую  электрическую  энергию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в технологическом процессе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(с указанием средневзвешенной стоимости 1 кВт·ч), и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в) расходы на химические реагенты,  используемые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г)  расходы  на  оплату  труда  и   отчисления 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социальные   нужды   основного    производственного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)  расходы  на  оплату  труда  и   отчисления 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 нужды 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е) расходы на амортизацию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 используемого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)  общепроизводственные  расходы,  в   том   числе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отнесенные к ним расходы на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и  капитальный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и)   общехозяйственные   расходы,   в   том   числе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отнесенные к ним расходы на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и  капитальный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к) расходы на капитальный и текущий ремонт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объемах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услуг, их  стоимости  и  способах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20 процентов  суммы  расходов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л) расходы на услуги  производственного  характера,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оказываемые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по  договорам   с   организациями   на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проведение    регламентных    работ    в     рамках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(в том  числе  информация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об объемах товаров и услуг, их стоимости и способах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у тех организаций, сумма оплаты  услуг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20 процентов  суммы  расходов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м) прочие расходы,  которые  подлежат  отнесению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видам деятельности  в  соответствии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C06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 сфере  водоснабжения  и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  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постановлением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 Федерации  от  13.05.2013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N  406   (Официальный    интернет-портал   правовой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деятельности, с указанием размера  ее  расходования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на  финансирование   мероприятий,   предусмотренных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программой регулируемой  организации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 фондов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(в том числе за счет ввода в  эксплуатацию  (вывода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5) Валовая прибыль (убытки) от  продажи  товаров  и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услуг  по  регулируемому  виду  деятельности  (тыс.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6)  Годовая   бухгалтерская   отчетность,   включая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бухгалтерский   баланс   и   приложения   к    нему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(раскрывается регулируемой организацией, выручка от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превышает   80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47"/>
            <w:bookmarkEnd w:id="2"/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9)   Объем   воды,   пропущенной 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  очистные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10)    Объем    отпущенной    потребителям    воды,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по приборам учета  и  расчетным  путем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12)    Среднесписочная    численность     основного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13) Удельный расход электроэнергии на подачу воды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сеть (тыс. кВт·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14)  Расход  воды  на  собственные  (в  том   числе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хозяйственно-бытовые) нужды (процент объема отпуска</w:t>
            </w:r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4C0609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15)   Показатель   использования 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(по  объему  перекачки)  по  отношению  </w:t>
            </w:r>
            <w:proofErr w:type="gramStart"/>
            <w:r w:rsidRPr="004C0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09">
              <w:rPr>
                <w:rFonts w:ascii="Times New Roman" w:hAnsi="Times New Roman" w:cs="Times New Roman"/>
                <w:sz w:val="24"/>
                <w:szCs w:val="24"/>
              </w:rP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4C0609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B9E" w:rsidRPr="004C0609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4C0609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4C0609" w:rsidRDefault="001E4B9E" w:rsidP="001E4B9E">
      <w:pPr>
        <w:rPr>
          <w:rFonts w:ascii="Times New Roman" w:hAnsi="Times New Roman" w:cs="Times New Roman"/>
          <w:sz w:val="24"/>
          <w:szCs w:val="24"/>
        </w:rPr>
      </w:pPr>
    </w:p>
    <w:p w:rsidR="001E4B9E" w:rsidRPr="00EF7ACA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ACA">
        <w:rPr>
          <w:rFonts w:ascii="Times New Roman" w:hAnsi="Times New Roman" w:cs="Times New Roman"/>
          <w:sz w:val="24"/>
          <w:szCs w:val="24"/>
        </w:rPr>
        <w:t xml:space="preserve">Форма 2.8. Информация об </w:t>
      </w:r>
      <w:proofErr w:type="gramStart"/>
      <w:r w:rsidRPr="00EF7AC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EF7ACA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1E4B9E" w:rsidRPr="00EF7ACA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ACA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EF7ACA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 регулируемых</w:t>
      </w:r>
    </w:p>
    <w:p w:rsidR="001E4B9E" w:rsidRPr="00EF7ACA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ACA">
        <w:rPr>
          <w:rFonts w:ascii="Times New Roman" w:hAnsi="Times New Roman" w:cs="Times New Roman"/>
          <w:sz w:val="24"/>
          <w:szCs w:val="24"/>
        </w:rPr>
        <w:t xml:space="preserve">организаций и их </w:t>
      </w:r>
      <w:proofErr w:type="gramStart"/>
      <w:r w:rsidRPr="00EF7AC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7ACA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1E4B9E" w:rsidRPr="00EF7ACA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EF7ACA" w:rsidTr="007110C6">
        <w:trPr>
          <w:trHeight w:val="240"/>
        </w:trPr>
        <w:tc>
          <w:tcPr>
            <w:tcW w:w="6360" w:type="dxa"/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1)  Количество   аварий   на   системах   холодного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 подачи  холодной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воды по графику с указанием  срока  действия  </w:t>
            </w:r>
            <w:proofErr w:type="gram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3)  Доля  потребителей,  затронутых   ограничениями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4) Общее </w:t>
            </w:r>
            <w:proofErr w:type="gram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проб качества  воды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5)   Количество   проведенных    проб,    выявивших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несоответствие  холодной  воды  санитарным   нормам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(предельно допустимой концентрации),  </w:t>
            </w:r>
            <w:proofErr w:type="gram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 следующим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 подключении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(процент общего количества заключенных договоров  о</w:t>
            </w:r>
            <w:proofErr w:type="gramEnd"/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RPr="00EF7ACA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рассмотрения заявлений</w:t>
            </w:r>
          </w:p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CA">
              <w:rPr>
                <w:rFonts w:ascii="Times New Roman" w:hAnsi="Times New Roman" w:cs="Times New Roman"/>
                <w:sz w:val="24"/>
                <w:szCs w:val="24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F7ACA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B9E" w:rsidRPr="00EF7ACA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EF7ACA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Форма 2.9. Информация об инвестиционных программах</w:t>
      </w: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15B5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3A15B5">
        <w:rPr>
          <w:rFonts w:ascii="Times New Roman" w:hAnsi="Times New Roman" w:cs="Times New Roman"/>
          <w:sz w:val="24"/>
          <w:szCs w:val="24"/>
        </w:rPr>
        <w:t xml:space="preserve"> об их реализации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3A15B5" w:rsidTr="007110C6">
        <w:trPr>
          <w:trHeight w:val="240"/>
        </w:trPr>
        <w:tc>
          <w:tcPr>
            <w:tcW w:w="636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-------------------</w:t>
            </w:r>
          </w:p>
        </w:tc>
      </w:tr>
      <w:tr w:rsidR="001E4B9E" w:rsidRPr="003A15B5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3A15B5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3A15B5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 субъекта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утвердившего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инвестиционную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3A15B5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местного    самоуправления,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согласовавшего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1E4B9E" w:rsidRPr="003A15B5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 инвестиционной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Pr="003A15B5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1E4B9E" w:rsidRPr="003A15B5" w:rsidTr="007110C6">
        <w:trPr>
          <w:trHeight w:val="240"/>
        </w:trPr>
        <w:tc>
          <w:tcPr>
            <w:tcW w:w="300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 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      </w:t>
            </w:r>
          </w:p>
        </w:tc>
        <w:tc>
          <w:tcPr>
            <w:tcW w:w="312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на ____ год,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  тыс. руб.       </w:t>
            </w:r>
          </w:p>
        </w:tc>
        <w:tc>
          <w:tcPr>
            <w:tcW w:w="312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финансирования</w:t>
            </w:r>
          </w:p>
        </w:tc>
      </w:tr>
      <w:tr w:rsidR="001E4B9E" w:rsidRPr="003A15B5" w:rsidTr="007110C6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Pr="003A15B5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Показатели эффективности реализации</w:t>
      </w: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1E4B9E" w:rsidRPr="003A15B5" w:rsidTr="007110C6">
        <w:trPr>
          <w:trHeight w:val="240"/>
        </w:trPr>
        <w:tc>
          <w:tcPr>
            <w:tcW w:w="216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</w:t>
            </w:r>
          </w:p>
        </w:tc>
        <w:tc>
          <w:tcPr>
            <w:tcW w:w="228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показателей   </w:t>
            </w:r>
          </w:p>
        </w:tc>
        <w:tc>
          <w:tcPr>
            <w:tcW w:w="228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целевых  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показателей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инвестиционной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   </w:t>
            </w:r>
          </w:p>
        </w:tc>
        <w:tc>
          <w:tcPr>
            <w:tcW w:w="264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инвестиционной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    </w:t>
            </w:r>
          </w:p>
        </w:tc>
      </w:tr>
      <w:tr w:rsidR="001E4B9E" w:rsidRPr="003A15B5" w:rsidTr="007110C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Pr="003A15B5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за отчетный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1E4B9E" w:rsidRPr="003A15B5" w:rsidTr="007110C6">
        <w:trPr>
          <w:trHeight w:val="240"/>
        </w:trPr>
        <w:tc>
          <w:tcPr>
            <w:tcW w:w="216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Квартал    </w:t>
            </w:r>
          </w:p>
        </w:tc>
        <w:tc>
          <w:tcPr>
            <w:tcW w:w="228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 </w:t>
            </w:r>
          </w:p>
        </w:tc>
        <w:tc>
          <w:tcPr>
            <w:tcW w:w="228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инвестиционных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средств </w:t>
            </w:r>
            <w:proofErr w:type="gramStart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год,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    </w:t>
            </w:r>
          </w:p>
        </w:tc>
        <w:tc>
          <w:tcPr>
            <w:tcW w:w="264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   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инвестиционной   </w:t>
            </w: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     </w:t>
            </w:r>
          </w:p>
        </w:tc>
      </w:tr>
      <w:tr w:rsidR="001E4B9E" w:rsidRPr="003A15B5" w:rsidTr="007110C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Pr="003A15B5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3A15B5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15B5">
        <w:rPr>
          <w:rFonts w:ascii="Times New Roman" w:hAnsi="Times New Roman" w:cs="Times New Roman"/>
          <w:sz w:val="24"/>
          <w:szCs w:val="24"/>
        </w:rPr>
        <w:t>Внесение изменений в инвестиционную программу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1E4B9E" w:rsidRPr="003A15B5" w:rsidTr="007110C6">
        <w:trPr>
          <w:trHeight w:val="240"/>
        </w:trPr>
        <w:tc>
          <w:tcPr>
            <w:tcW w:w="468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5">
              <w:rPr>
                <w:rFonts w:ascii="Times New Roman" w:hAnsi="Times New Roman" w:cs="Times New Roman"/>
                <w:sz w:val="24"/>
                <w:szCs w:val="24"/>
              </w:rPr>
              <w:t xml:space="preserve">        Внесенные изменения        </w:t>
            </w:r>
          </w:p>
        </w:tc>
      </w:tr>
      <w:tr w:rsidR="001E4B9E" w:rsidRPr="003A15B5" w:rsidTr="007110C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  <w:tc>
          <w:tcPr>
            <w:tcW w:w="4440" w:type="dxa"/>
            <w:tcBorders>
              <w:top w:val="nil"/>
            </w:tcBorders>
          </w:tcPr>
          <w:p w:rsidR="001E4B9E" w:rsidRDefault="001E4B9E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E4B9E" w:rsidRPr="003A15B5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1E4B9E" w:rsidRPr="003A15B5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/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E74947" w:rsidTr="007110C6">
        <w:trPr>
          <w:trHeight w:val="240"/>
        </w:trPr>
        <w:tc>
          <w:tcPr>
            <w:tcW w:w="6360" w:type="dxa"/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E4B9E" w:rsidRPr="00E74947" w:rsidRDefault="001E4B9E" w:rsidP="001E4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</w:p>
        </w:tc>
      </w:tr>
    </w:tbl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E74947" w:rsidTr="007110C6">
        <w:trPr>
          <w:trHeight w:val="240"/>
        </w:trPr>
        <w:tc>
          <w:tcPr>
            <w:tcW w:w="6360" w:type="dxa"/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9B37ED" w:rsidRDefault="001E4B9E" w:rsidP="007110C6">
            <w:pPr>
              <w:pStyle w:val="ConsPlusNonformat"/>
              <w:tabs>
                <w:tab w:val="left" w:pos="1095"/>
                <w:tab w:val="center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E4B9E" w:rsidRPr="00E74947" w:rsidRDefault="001E4B9E" w:rsidP="001E4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2014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74947">
        <w:rPr>
          <w:rFonts w:ascii="Times New Roman" w:hAnsi="Times New Roman" w:cs="Times New Roman"/>
          <w:sz w:val="24"/>
          <w:szCs w:val="24"/>
        </w:rPr>
        <w:lastRenderedPageBreak/>
        <w:t>Форма 2.10. Информация о наличии (отсутствии)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E74947" w:rsidTr="007110C6">
        <w:trPr>
          <w:trHeight w:val="240"/>
        </w:trPr>
        <w:tc>
          <w:tcPr>
            <w:tcW w:w="6360" w:type="dxa"/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E4B9E" w:rsidRPr="00E74947" w:rsidRDefault="001E4B9E" w:rsidP="001E4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2014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E749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947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1E4B9E" w:rsidRPr="00E74947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E74947" w:rsidTr="007110C6">
        <w:trPr>
          <w:trHeight w:val="240"/>
        </w:trPr>
        <w:tc>
          <w:tcPr>
            <w:tcW w:w="6360" w:type="dxa"/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9B37ED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B9E" w:rsidRPr="00E74947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E4B9E" w:rsidRPr="00E74947" w:rsidRDefault="001E4B9E" w:rsidP="001E4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2014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E74947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751A10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51A10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</w:t>
      </w:r>
    </w:p>
    <w:p w:rsidR="001E4B9E" w:rsidRPr="00751A10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A10">
        <w:rPr>
          <w:rFonts w:ascii="Times New Roman" w:hAnsi="Times New Roman" w:cs="Times New Roman"/>
          <w:sz w:val="24"/>
          <w:szCs w:val="24"/>
        </w:rPr>
        <w:t>осуществляется поставка регулируемых товаров</w:t>
      </w:r>
    </w:p>
    <w:p w:rsidR="001E4B9E" w:rsidRPr="00751A10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A10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1E4B9E" w:rsidRPr="00751A10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4"/>
        <w:gridCol w:w="3116"/>
      </w:tblGrid>
      <w:tr w:rsidR="001E4B9E" w:rsidRPr="00751A10" w:rsidTr="007110C6">
        <w:trPr>
          <w:trHeight w:val="240"/>
        </w:trPr>
        <w:tc>
          <w:tcPr>
            <w:tcW w:w="6004" w:type="dxa"/>
          </w:tcPr>
          <w:p w:rsidR="001E4B9E" w:rsidRPr="00751A1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 договоров  поставок</w:t>
            </w:r>
          </w:p>
          <w:p w:rsidR="001E4B9E" w:rsidRPr="00751A1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регулируемых товаров, оказания регулируемых  услуг,</w:t>
            </w:r>
          </w:p>
          <w:p w:rsidR="001E4B9E" w:rsidRPr="00751A1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 xml:space="preserve">в   том   числе   договоров   о    подключении    </w:t>
            </w:r>
            <w:proofErr w:type="gramStart"/>
            <w:r w:rsidRPr="00751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E4B9E" w:rsidRPr="00751A1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10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116" w:type="dxa"/>
          </w:tcPr>
          <w:p w:rsidR="001E4B9E" w:rsidRPr="00751A10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на официальном сайте МУП «Кильдинстрой» по адресу: мупкильдинстрой.рф</w:t>
            </w:r>
          </w:p>
        </w:tc>
      </w:tr>
    </w:tbl>
    <w:p w:rsidR="001E4B9E" w:rsidRPr="00751A10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751A10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751A10" w:rsidRDefault="001E4B9E" w:rsidP="001E4B9E">
      <w:pPr>
        <w:rPr>
          <w:rFonts w:ascii="Times New Roman" w:hAnsi="Times New Roman" w:cs="Times New Roman"/>
          <w:sz w:val="24"/>
          <w:szCs w:val="24"/>
        </w:rPr>
      </w:pPr>
    </w:p>
    <w:p w:rsidR="001E4B9E" w:rsidRPr="0044243C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lastRenderedPageBreak/>
        <w:t>Форма 2.12. Информация о порядке выполнения</w:t>
      </w:r>
    </w:p>
    <w:p w:rsidR="001E4B9E" w:rsidRPr="0044243C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1E4B9E" w:rsidRPr="0044243C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43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4243C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1E4B9E" w:rsidRPr="0044243C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1E4B9E" w:rsidRPr="0044243C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44243C" w:rsidTr="007110C6">
        <w:trPr>
          <w:trHeight w:val="240"/>
        </w:trPr>
        <w:tc>
          <w:tcPr>
            <w:tcW w:w="6360" w:type="dxa"/>
          </w:tcPr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Форма  заявки  о  подключении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централизованной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1E4B9E" w:rsidRPr="009A2061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мупкильдинстрой.рф</w:t>
            </w:r>
          </w:p>
        </w:tc>
      </w:tr>
      <w:tr w:rsidR="001E4B9E" w:rsidRPr="0044243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заявкой о подключении  к  централизованной  системе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юридических лиц: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копии учредительных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лица, подписавшего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B9E" w:rsidRPr="009A2061" w:rsidRDefault="001E4B9E" w:rsidP="00711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физических лиц: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копия паспорта;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правоустанавливающих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(договор аренды или свидетельство о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собственности);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аверенная копия кадастрового паспорта участка;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хема расположения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B9E" w:rsidRPr="0044243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Реквизиты     нормативного     правового      акта,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регламентирующего  порядок  действий  заявителя   и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регулируемой  организации   при   подаче,   приеме,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заявки о подключении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централизованной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принятии решения и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9A2061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горячего водоснабжения, утвержденные Постановлением Правительства РФ от 23.07.2013 №644</w:t>
            </w:r>
          </w:p>
        </w:tc>
      </w:tr>
      <w:tr w:rsidR="001E4B9E" w:rsidRPr="0044243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заявок о подключении  к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E4B9E" w:rsidRPr="0044243C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Кольский район, пгт.Кильдинстрой,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  <w:p w:rsidR="001E4B9E" w:rsidRPr="009A2061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1E4B9E" w:rsidRPr="0044243C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44243C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A15AED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1E4B9E" w:rsidRPr="00A15AED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1E4B9E" w:rsidRPr="00A15AED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1E4B9E" w:rsidRPr="00A15AED" w:rsidRDefault="001E4B9E" w:rsidP="001E4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lastRenderedPageBreak/>
        <w:t>регулируемой организацией</w:t>
      </w:r>
    </w:p>
    <w:p w:rsidR="001E4B9E" w:rsidRPr="00A15AED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E4B9E" w:rsidRPr="00A15AED" w:rsidTr="007110C6">
        <w:trPr>
          <w:trHeight w:val="240"/>
        </w:trPr>
        <w:tc>
          <w:tcPr>
            <w:tcW w:w="6360" w:type="dxa"/>
          </w:tcPr>
          <w:p w:rsidR="001E4B9E" w:rsidRPr="00A15AED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1E4B9E" w:rsidRPr="00A15AED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закупки  (положение  о  закупках)  </w:t>
            </w:r>
            <w:proofErr w:type="gramStart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   регулируемой</w:t>
            </w:r>
          </w:p>
          <w:p w:rsidR="001E4B9E" w:rsidRPr="00A15AED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1E4B9E" w:rsidRPr="00301F6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1E4B9E" w:rsidRPr="00A15AED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A15AED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1E4B9E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4B9E" w:rsidRPr="0018035C" w:rsidRDefault="001E4B9E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1E4B9E" w:rsidRPr="00A15AED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E4B9E" w:rsidRPr="00A15AED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1E4B9E" w:rsidRPr="00A15AED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E4B9E" w:rsidRPr="00301F60" w:rsidRDefault="001E4B9E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1E4B9E" w:rsidRPr="00A15AED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A15AED" w:rsidRDefault="001E4B9E" w:rsidP="001E4B9E">
      <w:pPr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9E" w:rsidRPr="00E74947" w:rsidRDefault="001E4B9E" w:rsidP="001E4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7CE" w:rsidRPr="00372679" w:rsidRDefault="003B17CE">
      <w:pPr>
        <w:rPr>
          <w:rFonts w:ascii="Times New Roman" w:hAnsi="Times New Roman" w:cs="Times New Roman"/>
          <w:sz w:val="24"/>
          <w:szCs w:val="24"/>
        </w:rPr>
      </w:pPr>
    </w:p>
    <w:sectPr w:rsidR="003B17CE" w:rsidRPr="00372679" w:rsidSect="003B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79"/>
    <w:rsid w:val="001E4572"/>
    <w:rsid w:val="001E4B9E"/>
    <w:rsid w:val="00372679"/>
    <w:rsid w:val="003A7608"/>
    <w:rsid w:val="003B17CE"/>
    <w:rsid w:val="00423BDB"/>
    <w:rsid w:val="00611D57"/>
    <w:rsid w:val="00840BB8"/>
    <w:rsid w:val="008D39E1"/>
    <w:rsid w:val="009F306B"/>
    <w:rsid w:val="00E10ABF"/>
    <w:rsid w:val="00E4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E4B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2016-03-14T11:12:00Z</dcterms:created>
  <dcterms:modified xsi:type="dcterms:W3CDTF">2016-03-14T11:17:00Z</dcterms:modified>
</cp:coreProperties>
</file>